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091" w:rsidRPr="00E5127F" w:rsidRDefault="006258E4" w:rsidP="001B38D1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l-GR"/>
        </w:rPr>
      </w:pPr>
      <w:bookmarkStart w:id="0" w:name="_GoBack"/>
      <w:bookmarkEnd w:id="0"/>
      <w:r w:rsidRPr="00E5127F">
        <w:rPr>
          <w:rFonts w:ascii="Times New Roman" w:hAnsi="Times New Roman" w:cs="Times New Roman"/>
          <w:b/>
          <w:sz w:val="28"/>
          <w:szCs w:val="28"/>
          <w:u w:val="single"/>
          <w:lang w:val="el-GR"/>
        </w:rPr>
        <w:t xml:space="preserve">ΔΙΑΔΡΑΣΤΙΚΑ </w:t>
      </w:r>
      <w:r w:rsidR="002B3003" w:rsidRPr="00E5127F">
        <w:rPr>
          <w:rFonts w:ascii="Times New Roman" w:hAnsi="Times New Roman" w:cs="Times New Roman"/>
          <w:b/>
          <w:sz w:val="28"/>
          <w:szCs w:val="28"/>
          <w:u w:val="single"/>
          <w:lang w:val="el-GR"/>
        </w:rPr>
        <w:t>ΠΑΙΧΝΙΔΙΑ</w:t>
      </w:r>
    </w:p>
    <w:p w:rsidR="003D5D9D" w:rsidRDefault="005E2091" w:rsidP="005E2091">
      <w:pPr>
        <w:rPr>
          <w:rFonts w:ascii="Times New Roman" w:hAnsi="Times New Roman" w:cs="Times New Roman"/>
          <w:sz w:val="24"/>
          <w:szCs w:val="24"/>
          <w:lang w:val="el-GR"/>
        </w:rPr>
      </w:pPr>
      <w:r w:rsidRPr="001B38D1">
        <w:rPr>
          <w:rFonts w:ascii="Times New Roman" w:hAnsi="Times New Roman" w:cs="Times New Roman"/>
          <w:sz w:val="24"/>
          <w:szCs w:val="24"/>
          <w:lang w:val="el-GR"/>
        </w:rPr>
        <w:t xml:space="preserve">Τα παιδιά μπορούν να χρησιμοποιήσουν τα πιο κάτω εφαρμογίδια  για εξάσκηση στα κλάσματα και στους </w:t>
      </w:r>
      <w:r w:rsidR="00121E10">
        <w:rPr>
          <w:rFonts w:ascii="Times New Roman" w:hAnsi="Times New Roman" w:cs="Times New Roman"/>
          <w:sz w:val="24"/>
          <w:szCs w:val="24"/>
          <w:lang w:val="el-GR"/>
        </w:rPr>
        <w:t xml:space="preserve"> δεκαδικούς αριθμούς, τ</w:t>
      </w:r>
      <w:r w:rsidR="002B3003">
        <w:rPr>
          <w:rFonts w:ascii="Times New Roman" w:hAnsi="Times New Roman" w:cs="Times New Roman"/>
          <w:sz w:val="24"/>
          <w:szCs w:val="24"/>
          <w:lang w:val="el-GR"/>
        </w:rPr>
        <w:t>α οποία μπορούν να βρουν στις πιο κάτω ιστοσελίδες:</w:t>
      </w:r>
    </w:p>
    <w:p w:rsidR="007B1731" w:rsidRPr="007B1731" w:rsidRDefault="001B6C1A" w:rsidP="007B173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l-GR"/>
        </w:rPr>
      </w:pPr>
      <w:hyperlink r:id="rId5" w:history="1">
        <w:r w:rsidR="007B1731">
          <w:rPr>
            <w:rStyle w:val="Hyperlink"/>
          </w:rPr>
          <w:t>https</w:t>
        </w:r>
        <w:r w:rsidR="007B1731" w:rsidRPr="007B1731">
          <w:rPr>
            <w:rStyle w:val="Hyperlink"/>
            <w:lang w:val="el-GR"/>
          </w:rPr>
          <w:t>://</w:t>
        </w:r>
        <w:r w:rsidR="007B1731">
          <w:rPr>
            <w:rStyle w:val="Hyperlink"/>
          </w:rPr>
          <w:t>www</w:t>
        </w:r>
        <w:r w:rsidR="007B1731" w:rsidRPr="007B1731">
          <w:rPr>
            <w:rStyle w:val="Hyperlink"/>
            <w:lang w:val="el-GR"/>
          </w:rPr>
          <w:t>.</w:t>
        </w:r>
        <w:r w:rsidR="007B1731">
          <w:rPr>
            <w:rStyle w:val="Hyperlink"/>
          </w:rPr>
          <w:t>mathplayground</w:t>
        </w:r>
        <w:r w:rsidR="007B1731" w:rsidRPr="007B1731">
          <w:rPr>
            <w:rStyle w:val="Hyperlink"/>
            <w:lang w:val="el-GR"/>
          </w:rPr>
          <w:t>.</w:t>
        </w:r>
        <w:r w:rsidR="007B1731">
          <w:rPr>
            <w:rStyle w:val="Hyperlink"/>
          </w:rPr>
          <w:t>com</w:t>
        </w:r>
        <w:r w:rsidR="007B1731" w:rsidRPr="007B1731">
          <w:rPr>
            <w:rStyle w:val="Hyperlink"/>
            <w:lang w:val="el-GR"/>
          </w:rPr>
          <w:t>/</w:t>
        </w:r>
        <w:r w:rsidR="007B1731">
          <w:rPr>
            <w:rStyle w:val="Hyperlink"/>
          </w:rPr>
          <w:t>ASB</w:t>
        </w:r>
        <w:r w:rsidR="007B1731" w:rsidRPr="007B1731">
          <w:rPr>
            <w:rStyle w:val="Hyperlink"/>
            <w:lang w:val="el-GR"/>
          </w:rPr>
          <w:t>_</w:t>
        </w:r>
        <w:r w:rsidR="007B1731">
          <w:rPr>
            <w:rStyle w:val="Hyperlink"/>
          </w:rPr>
          <w:t>Puppy</w:t>
        </w:r>
        <w:r w:rsidR="007B1731" w:rsidRPr="007B1731">
          <w:rPr>
            <w:rStyle w:val="Hyperlink"/>
            <w:lang w:val="el-GR"/>
          </w:rPr>
          <w:t>_</w:t>
        </w:r>
        <w:r w:rsidR="007B1731">
          <w:rPr>
            <w:rStyle w:val="Hyperlink"/>
          </w:rPr>
          <w:t>Chase</w:t>
        </w:r>
        <w:r w:rsidR="007B1731" w:rsidRPr="007B1731">
          <w:rPr>
            <w:rStyle w:val="Hyperlink"/>
            <w:lang w:val="el-GR"/>
          </w:rPr>
          <w:t>_</w:t>
        </w:r>
        <w:r w:rsidR="007B1731">
          <w:rPr>
            <w:rStyle w:val="Hyperlink"/>
          </w:rPr>
          <w:t>Decimals</w:t>
        </w:r>
        <w:r w:rsidR="007B1731" w:rsidRPr="007B1731">
          <w:rPr>
            <w:rStyle w:val="Hyperlink"/>
            <w:lang w:val="el-GR"/>
          </w:rPr>
          <w:t>.</w:t>
        </w:r>
        <w:r w:rsidR="007B1731">
          <w:rPr>
            <w:rStyle w:val="Hyperlink"/>
          </w:rPr>
          <w:t>html</w:t>
        </w:r>
      </w:hyperlink>
    </w:p>
    <w:p w:rsidR="007B1731" w:rsidRPr="00B21AC3" w:rsidRDefault="00B21AC3" w:rsidP="00B21AC3">
      <w:pPr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 xml:space="preserve">       </w:t>
      </w:r>
      <w:r w:rsidR="007B1731" w:rsidRPr="00B21AC3">
        <w:rPr>
          <w:rFonts w:ascii="Times New Roman" w:hAnsi="Times New Roman" w:cs="Times New Roman"/>
          <w:sz w:val="24"/>
          <w:szCs w:val="24"/>
          <w:lang w:val="el-GR"/>
        </w:rPr>
        <w:t xml:space="preserve">Το εφαρμογίδιο δίνει τη δυνατότητα για εξάσκηση στη </w:t>
      </w:r>
      <w:r w:rsidR="00896C3A" w:rsidRPr="00B21AC3">
        <w:rPr>
          <w:rFonts w:ascii="Times New Roman" w:hAnsi="Times New Roman" w:cs="Times New Roman"/>
          <w:sz w:val="24"/>
          <w:szCs w:val="24"/>
          <w:lang w:val="el-GR"/>
        </w:rPr>
        <w:t>μετα</w:t>
      </w:r>
      <w:r w:rsidR="007B1731" w:rsidRPr="00B21AC3">
        <w:rPr>
          <w:rFonts w:ascii="Times New Roman" w:hAnsi="Times New Roman" w:cs="Times New Roman"/>
          <w:sz w:val="24"/>
          <w:szCs w:val="24"/>
          <w:lang w:val="el-GR"/>
        </w:rPr>
        <w:t>τροπή  κλασμάτων σε δεκαδικούς.</w:t>
      </w:r>
    </w:p>
    <w:p w:rsidR="007B1731" w:rsidRDefault="00B21AC3" w:rsidP="005E2091">
      <w:pPr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45720</wp:posOffset>
            </wp:positionV>
            <wp:extent cx="2166620" cy="1239520"/>
            <wp:effectExtent l="19050" t="0" r="508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941" t="20126" r="40249" b="3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731" w:rsidRDefault="007B1731" w:rsidP="005E2091">
      <w:pPr>
        <w:rPr>
          <w:rFonts w:ascii="Times New Roman" w:hAnsi="Times New Roman" w:cs="Times New Roman"/>
          <w:sz w:val="24"/>
          <w:szCs w:val="24"/>
          <w:lang w:val="el-GR"/>
        </w:rPr>
      </w:pPr>
    </w:p>
    <w:p w:rsidR="00DD3454" w:rsidRDefault="00DD3454" w:rsidP="005E2091">
      <w:pPr>
        <w:rPr>
          <w:rFonts w:ascii="Times New Roman" w:hAnsi="Times New Roman" w:cs="Times New Roman"/>
          <w:sz w:val="24"/>
          <w:szCs w:val="24"/>
          <w:lang w:val="el-GR"/>
        </w:rPr>
      </w:pPr>
    </w:p>
    <w:p w:rsidR="00121E10" w:rsidRDefault="00121E10" w:rsidP="005E2091">
      <w:pPr>
        <w:rPr>
          <w:rFonts w:ascii="Times New Roman" w:hAnsi="Times New Roman" w:cs="Times New Roman"/>
          <w:sz w:val="24"/>
          <w:szCs w:val="24"/>
          <w:lang w:val="el-GR"/>
        </w:rPr>
      </w:pPr>
    </w:p>
    <w:p w:rsidR="00121E10" w:rsidRDefault="00121E10" w:rsidP="005E2091">
      <w:pPr>
        <w:rPr>
          <w:rFonts w:ascii="Times New Roman" w:hAnsi="Times New Roman" w:cs="Times New Roman"/>
          <w:sz w:val="24"/>
          <w:szCs w:val="24"/>
          <w:lang w:val="el-GR"/>
        </w:rPr>
      </w:pPr>
    </w:p>
    <w:p w:rsidR="00FF100B" w:rsidRDefault="00FF100B" w:rsidP="005E2091">
      <w:pPr>
        <w:rPr>
          <w:rFonts w:ascii="Times New Roman" w:hAnsi="Times New Roman" w:cs="Times New Roman"/>
          <w:sz w:val="24"/>
          <w:szCs w:val="24"/>
          <w:lang w:val="el-GR"/>
        </w:rPr>
      </w:pPr>
    </w:p>
    <w:p w:rsidR="00CA0097" w:rsidRPr="00121E10" w:rsidRDefault="001B6C1A" w:rsidP="00121E1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l-GR"/>
        </w:rPr>
      </w:pPr>
      <w:hyperlink r:id="rId7" w:history="1">
        <w:r w:rsidR="00CA0097" w:rsidRPr="00121E10">
          <w:rPr>
            <w:rStyle w:val="Hyperlink"/>
            <w:rFonts w:ascii="Times New Roman" w:hAnsi="Times New Roman" w:cs="Times New Roman"/>
            <w:sz w:val="24"/>
            <w:szCs w:val="24"/>
            <w:lang w:val="el-GR"/>
          </w:rPr>
          <w:t>https://www.mathplayground.com/math_monster_fractions.html</w:t>
        </w:r>
      </w:hyperlink>
    </w:p>
    <w:p w:rsidR="00CA0097" w:rsidRDefault="00B21AC3" w:rsidP="005E2091">
      <w:pPr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 xml:space="preserve">       </w:t>
      </w:r>
      <w:r w:rsidR="00CA0097">
        <w:rPr>
          <w:rFonts w:ascii="Times New Roman" w:hAnsi="Times New Roman" w:cs="Times New Roman"/>
          <w:sz w:val="24"/>
          <w:szCs w:val="24"/>
          <w:lang w:val="el-GR"/>
        </w:rPr>
        <w:t>Το εφαρμογίδιο δίνει τη δυνατότητα για εξάσκηση στη σύγκριση κλασμάτων.</w:t>
      </w:r>
    </w:p>
    <w:p w:rsidR="00CA0097" w:rsidRDefault="00B21AC3" w:rsidP="005E2091">
      <w:pPr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67310</wp:posOffset>
            </wp:positionV>
            <wp:extent cx="2169795" cy="1456690"/>
            <wp:effectExtent l="19050" t="0" r="190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587" t="27253" r="39893" b="18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731" w:rsidRDefault="007B1731" w:rsidP="005E2091">
      <w:pPr>
        <w:rPr>
          <w:rFonts w:ascii="Times New Roman" w:hAnsi="Times New Roman" w:cs="Times New Roman"/>
          <w:sz w:val="24"/>
          <w:szCs w:val="24"/>
          <w:lang w:val="el-GR"/>
        </w:rPr>
      </w:pPr>
    </w:p>
    <w:p w:rsidR="007B1731" w:rsidRDefault="007B1731" w:rsidP="005E2091">
      <w:pPr>
        <w:rPr>
          <w:rFonts w:ascii="Times New Roman" w:hAnsi="Times New Roman" w:cs="Times New Roman"/>
          <w:sz w:val="24"/>
          <w:szCs w:val="24"/>
          <w:lang w:val="el-GR"/>
        </w:rPr>
      </w:pPr>
    </w:p>
    <w:p w:rsidR="007B1731" w:rsidRDefault="007B1731" w:rsidP="005E2091">
      <w:pPr>
        <w:rPr>
          <w:rFonts w:ascii="Times New Roman" w:hAnsi="Times New Roman" w:cs="Times New Roman"/>
          <w:sz w:val="24"/>
          <w:szCs w:val="24"/>
          <w:lang w:val="el-GR"/>
        </w:rPr>
      </w:pPr>
    </w:p>
    <w:p w:rsidR="00121E10" w:rsidRDefault="00121E10" w:rsidP="005E2091">
      <w:pPr>
        <w:rPr>
          <w:rFonts w:ascii="Times New Roman" w:hAnsi="Times New Roman" w:cs="Times New Roman"/>
          <w:sz w:val="24"/>
          <w:szCs w:val="24"/>
          <w:lang w:val="el-GR"/>
        </w:rPr>
      </w:pPr>
    </w:p>
    <w:p w:rsidR="00FF100B" w:rsidRPr="001B38D1" w:rsidRDefault="00FF100B" w:rsidP="005E2091">
      <w:pPr>
        <w:rPr>
          <w:rFonts w:ascii="Times New Roman" w:hAnsi="Times New Roman" w:cs="Times New Roman"/>
          <w:sz w:val="24"/>
          <w:szCs w:val="24"/>
          <w:lang w:val="el-GR"/>
        </w:rPr>
      </w:pPr>
    </w:p>
    <w:p w:rsidR="003A69A6" w:rsidRPr="00CA0097" w:rsidRDefault="004524B1" w:rsidP="00121E1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l-GR"/>
        </w:rPr>
      </w:pPr>
      <w:r w:rsidRPr="00CA0097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hyperlink r:id="rId9" w:history="1">
        <w:r w:rsidR="003A69A6" w:rsidRPr="00CA0097">
          <w:rPr>
            <w:rStyle w:val="Hyperlink"/>
            <w:rFonts w:ascii="Times New Roman" w:hAnsi="Times New Roman" w:cs="Times New Roman"/>
            <w:sz w:val="24"/>
            <w:szCs w:val="24"/>
          </w:rPr>
          <w:t>http</w:t>
        </w:r>
        <w:r w:rsidR="003A69A6" w:rsidRPr="00CA0097">
          <w:rPr>
            <w:rStyle w:val="Hyperlink"/>
            <w:rFonts w:ascii="Times New Roman" w:hAnsi="Times New Roman" w:cs="Times New Roman"/>
            <w:sz w:val="24"/>
            <w:szCs w:val="24"/>
            <w:lang w:val="el-GR"/>
          </w:rPr>
          <w:t>://</w:t>
        </w:r>
        <w:r w:rsidR="003A69A6" w:rsidRPr="00CA0097">
          <w:rPr>
            <w:rStyle w:val="Hyperlink"/>
            <w:rFonts w:ascii="Times New Roman" w:hAnsi="Times New Roman" w:cs="Times New Roman"/>
            <w:sz w:val="24"/>
            <w:szCs w:val="24"/>
          </w:rPr>
          <w:t>www</w:t>
        </w:r>
        <w:r w:rsidR="003A69A6" w:rsidRPr="00CA0097">
          <w:rPr>
            <w:rStyle w:val="Hyperlink"/>
            <w:rFonts w:ascii="Times New Roman" w:hAnsi="Times New Roman" w:cs="Times New Roman"/>
            <w:sz w:val="24"/>
            <w:szCs w:val="24"/>
            <w:lang w:val="el-GR"/>
          </w:rPr>
          <w:t>.</w:t>
        </w:r>
        <w:r w:rsidR="003A69A6" w:rsidRPr="00CA0097">
          <w:rPr>
            <w:rStyle w:val="Hyperlink"/>
            <w:rFonts w:ascii="Times New Roman" w:hAnsi="Times New Roman" w:cs="Times New Roman"/>
            <w:sz w:val="24"/>
            <w:szCs w:val="24"/>
          </w:rPr>
          <w:t>sheppardsoftware</w:t>
        </w:r>
        <w:r w:rsidR="003A69A6" w:rsidRPr="00CA0097">
          <w:rPr>
            <w:rStyle w:val="Hyperlink"/>
            <w:rFonts w:ascii="Times New Roman" w:hAnsi="Times New Roman" w:cs="Times New Roman"/>
            <w:sz w:val="24"/>
            <w:szCs w:val="24"/>
            <w:lang w:val="el-GR"/>
          </w:rPr>
          <w:t>.</w:t>
        </w:r>
        <w:r w:rsidR="003A69A6" w:rsidRPr="00CA0097">
          <w:rPr>
            <w:rStyle w:val="Hyperlink"/>
            <w:rFonts w:ascii="Times New Roman" w:hAnsi="Times New Roman" w:cs="Times New Roman"/>
            <w:sz w:val="24"/>
            <w:szCs w:val="24"/>
          </w:rPr>
          <w:t>com</w:t>
        </w:r>
        <w:r w:rsidR="003A69A6" w:rsidRPr="00CA0097">
          <w:rPr>
            <w:rStyle w:val="Hyperlink"/>
            <w:rFonts w:ascii="Times New Roman" w:hAnsi="Times New Roman" w:cs="Times New Roman"/>
            <w:sz w:val="24"/>
            <w:szCs w:val="24"/>
            <w:lang w:val="el-GR"/>
          </w:rPr>
          <w:t>/</w:t>
        </w:r>
        <w:r w:rsidR="003A69A6" w:rsidRPr="00CA0097">
          <w:rPr>
            <w:rStyle w:val="Hyperlink"/>
            <w:rFonts w:ascii="Times New Roman" w:hAnsi="Times New Roman" w:cs="Times New Roman"/>
            <w:sz w:val="24"/>
            <w:szCs w:val="24"/>
          </w:rPr>
          <w:t>mathgames</w:t>
        </w:r>
        <w:r w:rsidR="003A69A6" w:rsidRPr="00CA0097">
          <w:rPr>
            <w:rStyle w:val="Hyperlink"/>
            <w:rFonts w:ascii="Times New Roman" w:hAnsi="Times New Roman" w:cs="Times New Roman"/>
            <w:sz w:val="24"/>
            <w:szCs w:val="24"/>
            <w:lang w:val="el-GR"/>
          </w:rPr>
          <w:t>/</w:t>
        </w:r>
        <w:r w:rsidR="003A69A6" w:rsidRPr="00CA0097">
          <w:rPr>
            <w:rStyle w:val="Hyperlink"/>
            <w:rFonts w:ascii="Times New Roman" w:hAnsi="Times New Roman" w:cs="Times New Roman"/>
            <w:sz w:val="24"/>
            <w:szCs w:val="24"/>
          </w:rPr>
          <w:t>fractions</w:t>
        </w:r>
        <w:r w:rsidR="003A69A6" w:rsidRPr="00CA0097">
          <w:rPr>
            <w:rStyle w:val="Hyperlink"/>
            <w:rFonts w:ascii="Times New Roman" w:hAnsi="Times New Roman" w:cs="Times New Roman"/>
            <w:sz w:val="24"/>
            <w:szCs w:val="24"/>
            <w:lang w:val="el-GR"/>
          </w:rPr>
          <w:t>/</w:t>
        </w:r>
        <w:r w:rsidR="003A69A6" w:rsidRPr="00CA0097">
          <w:rPr>
            <w:rStyle w:val="Hyperlink"/>
            <w:rFonts w:ascii="Times New Roman" w:hAnsi="Times New Roman" w:cs="Times New Roman"/>
            <w:sz w:val="24"/>
            <w:szCs w:val="24"/>
          </w:rPr>
          <w:t>FruitShootFractionsAddition</w:t>
        </w:r>
        <w:r w:rsidR="003A69A6" w:rsidRPr="00CA0097">
          <w:rPr>
            <w:rStyle w:val="Hyperlink"/>
            <w:rFonts w:ascii="Times New Roman" w:hAnsi="Times New Roman" w:cs="Times New Roman"/>
            <w:sz w:val="24"/>
            <w:szCs w:val="24"/>
            <w:lang w:val="el-GR"/>
          </w:rPr>
          <w:t>.</w:t>
        </w:r>
        <w:r w:rsidR="003A69A6" w:rsidRPr="00CA0097">
          <w:rPr>
            <w:rStyle w:val="Hyperlink"/>
            <w:rFonts w:ascii="Times New Roman" w:hAnsi="Times New Roman" w:cs="Times New Roman"/>
            <w:sz w:val="24"/>
            <w:szCs w:val="24"/>
          </w:rPr>
          <w:t>htm</w:t>
        </w:r>
      </w:hyperlink>
      <w:r w:rsidR="003A69A6" w:rsidRPr="00CA0097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</w:p>
    <w:p w:rsidR="003C21B9" w:rsidRPr="001B38D1" w:rsidRDefault="00015005" w:rsidP="00015005">
      <w:pPr>
        <w:ind w:left="426" w:hanging="426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 xml:space="preserve">    </w:t>
      </w:r>
      <w:r w:rsidR="00B21AC3">
        <w:rPr>
          <w:rFonts w:ascii="Times New Roman" w:hAnsi="Times New Roman" w:cs="Times New Roman"/>
          <w:sz w:val="24"/>
          <w:szCs w:val="24"/>
          <w:lang w:val="el-GR"/>
        </w:rPr>
        <w:t xml:space="preserve">   </w:t>
      </w:r>
      <w:r w:rsidR="003C21B9" w:rsidRPr="001B38D1">
        <w:rPr>
          <w:rFonts w:ascii="Times New Roman" w:hAnsi="Times New Roman" w:cs="Times New Roman"/>
          <w:sz w:val="24"/>
          <w:szCs w:val="24"/>
          <w:lang w:val="el-GR"/>
        </w:rPr>
        <w:t xml:space="preserve">Το εφαρμογίδιο δίνει τη δυνατότητα για εξάσκηση σε προσθέσεις κλασμάτων όπου το άθροισμα είναι 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      </w:t>
      </w:r>
      <w:r w:rsidR="00B21AC3">
        <w:rPr>
          <w:rFonts w:ascii="Times New Roman" w:hAnsi="Times New Roman" w:cs="Times New Roman"/>
          <w:sz w:val="24"/>
          <w:szCs w:val="24"/>
          <w:lang w:val="el-GR"/>
        </w:rPr>
        <w:t xml:space="preserve">    </w:t>
      </w:r>
      <w:r w:rsidR="003C21B9" w:rsidRPr="001B38D1">
        <w:rPr>
          <w:rFonts w:ascii="Times New Roman" w:hAnsi="Times New Roman" w:cs="Times New Roman"/>
          <w:sz w:val="24"/>
          <w:szCs w:val="24"/>
          <w:lang w:val="el-GR"/>
        </w:rPr>
        <w:t>μικτός αριθμός (επίπεδο 3</w:t>
      </w:r>
      <w:r w:rsidR="003C21B9" w:rsidRPr="001B38D1">
        <w:rPr>
          <w:rFonts w:ascii="Times New Roman" w:hAnsi="Times New Roman" w:cs="Times New Roman"/>
          <w:sz w:val="24"/>
          <w:szCs w:val="24"/>
        </w:rPr>
        <w:t>a</w:t>
      </w:r>
      <w:r w:rsidR="003C21B9" w:rsidRPr="001B38D1">
        <w:rPr>
          <w:rFonts w:ascii="Times New Roman" w:hAnsi="Times New Roman" w:cs="Times New Roman"/>
          <w:sz w:val="24"/>
          <w:szCs w:val="24"/>
          <w:lang w:val="el-GR"/>
        </w:rPr>
        <w:t xml:space="preserve">). </w:t>
      </w:r>
    </w:p>
    <w:p w:rsidR="00121E10" w:rsidRDefault="00121E10" w:rsidP="00121E10">
      <w:pPr>
        <w:jc w:val="center"/>
        <w:rPr>
          <w:rFonts w:ascii="Times New Roman" w:hAnsi="Times New Roman" w:cs="Times New Roman"/>
          <w:sz w:val="24"/>
          <w:szCs w:val="24"/>
          <w:lang w:val="el-GR"/>
        </w:rPr>
      </w:pPr>
    </w:p>
    <w:p w:rsidR="005E2091" w:rsidRPr="001B38D1" w:rsidRDefault="00121E10" w:rsidP="00FF100B">
      <w:pPr>
        <w:jc w:val="center"/>
        <w:rPr>
          <w:rFonts w:ascii="Times New Roman" w:hAnsi="Times New Roman" w:cs="Times New Roman"/>
          <w:sz w:val="24"/>
          <w:szCs w:val="24"/>
          <w:lang w:val="el-GR"/>
        </w:rPr>
      </w:pPr>
      <w:r w:rsidRPr="001B38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73764" cy="1534332"/>
            <wp:effectExtent l="19050" t="0" r="7686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101" t="35185" r="31466" b="37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783" cy="153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9A6" w:rsidRPr="002B3003" w:rsidRDefault="005E2091" w:rsidP="00121E1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l-GR"/>
        </w:rPr>
      </w:pPr>
      <w:r w:rsidRPr="002B3003">
        <w:rPr>
          <w:rFonts w:ascii="Times New Roman" w:hAnsi="Times New Roman" w:cs="Times New Roman"/>
          <w:sz w:val="24"/>
          <w:szCs w:val="24"/>
          <w:lang w:val="el-GR"/>
        </w:rPr>
        <w:lastRenderedPageBreak/>
        <w:t xml:space="preserve"> </w:t>
      </w:r>
      <w:hyperlink r:id="rId11" w:history="1">
        <w:r w:rsidR="003A69A6" w:rsidRPr="002B3003">
          <w:rPr>
            <w:rStyle w:val="Hyperlink"/>
            <w:rFonts w:ascii="Times New Roman" w:hAnsi="Times New Roman" w:cs="Times New Roman"/>
            <w:sz w:val="24"/>
            <w:szCs w:val="24"/>
          </w:rPr>
          <w:t>https</w:t>
        </w:r>
        <w:r w:rsidR="003A69A6" w:rsidRPr="002B3003">
          <w:rPr>
            <w:rStyle w:val="Hyperlink"/>
            <w:rFonts w:ascii="Times New Roman" w:hAnsi="Times New Roman" w:cs="Times New Roman"/>
            <w:sz w:val="24"/>
            <w:szCs w:val="24"/>
            <w:lang w:val="el-GR"/>
          </w:rPr>
          <w:t>://</w:t>
        </w:r>
        <w:r w:rsidR="003A69A6" w:rsidRPr="002B3003">
          <w:rPr>
            <w:rStyle w:val="Hyperlink"/>
            <w:rFonts w:ascii="Times New Roman" w:hAnsi="Times New Roman" w:cs="Times New Roman"/>
            <w:sz w:val="24"/>
            <w:szCs w:val="24"/>
          </w:rPr>
          <w:t>www</w:t>
        </w:r>
        <w:r w:rsidR="003A69A6" w:rsidRPr="002B3003">
          <w:rPr>
            <w:rStyle w:val="Hyperlink"/>
            <w:rFonts w:ascii="Times New Roman" w:hAnsi="Times New Roman" w:cs="Times New Roman"/>
            <w:sz w:val="24"/>
            <w:szCs w:val="24"/>
            <w:lang w:val="el-GR"/>
          </w:rPr>
          <w:t>.</w:t>
        </w:r>
        <w:r w:rsidR="003A69A6" w:rsidRPr="002B3003">
          <w:rPr>
            <w:rStyle w:val="Hyperlink"/>
            <w:rFonts w:ascii="Times New Roman" w:hAnsi="Times New Roman" w:cs="Times New Roman"/>
            <w:sz w:val="24"/>
            <w:szCs w:val="24"/>
          </w:rPr>
          <w:t>topmarks</w:t>
        </w:r>
        <w:r w:rsidR="003A69A6" w:rsidRPr="002B3003">
          <w:rPr>
            <w:rStyle w:val="Hyperlink"/>
            <w:rFonts w:ascii="Times New Roman" w:hAnsi="Times New Roman" w:cs="Times New Roman"/>
            <w:sz w:val="24"/>
            <w:szCs w:val="24"/>
            <w:lang w:val="el-GR"/>
          </w:rPr>
          <w:t>.</w:t>
        </w:r>
        <w:r w:rsidR="003A69A6" w:rsidRPr="002B3003">
          <w:rPr>
            <w:rStyle w:val="Hyperlink"/>
            <w:rFonts w:ascii="Times New Roman" w:hAnsi="Times New Roman" w:cs="Times New Roman"/>
            <w:sz w:val="24"/>
            <w:szCs w:val="24"/>
          </w:rPr>
          <w:t>co</w:t>
        </w:r>
        <w:r w:rsidR="003A69A6" w:rsidRPr="002B3003">
          <w:rPr>
            <w:rStyle w:val="Hyperlink"/>
            <w:rFonts w:ascii="Times New Roman" w:hAnsi="Times New Roman" w:cs="Times New Roman"/>
            <w:sz w:val="24"/>
            <w:szCs w:val="24"/>
            <w:lang w:val="el-GR"/>
          </w:rPr>
          <w:t>.</w:t>
        </w:r>
        <w:r w:rsidR="003A69A6" w:rsidRPr="002B3003">
          <w:rPr>
            <w:rStyle w:val="Hyperlink"/>
            <w:rFonts w:ascii="Times New Roman" w:hAnsi="Times New Roman" w:cs="Times New Roman"/>
            <w:sz w:val="24"/>
            <w:szCs w:val="24"/>
          </w:rPr>
          <w:t>uk</w:t>
        </w:r>
        <w:r w:rsidR="003A69A6" w:rsidRPr="002B3003">
          <w:rPr>
            <w:rStyle w:val="Hyperlink"/>
            <w:rFonts w:ascii="Times New Roman" w:hAnsi="Times New Roman" w:cs="Times New Roman"/>
            <w:sz w:val="24"/>
            <w:szCs w:val="24"/>
            <w:lang w:val="el-GR"/>
          </w:rPr>
          <w:t>/</w:t>
        </w:r>
        <w:r w:rsidR="003A69A6" w:rsidRPr="002B3003">
          <w:rPr>
            <w:rStyle w:val="Hyperlink"/>
            <w:rFonts w:ascii="Times New Roman" w:hAnsi="Times New Roman" w:cs="Times New Roman"/>
            <w:sz w:val="24"/>
            <w:szCs w:val="24"/>
          </w:rPr>
          <w:t>ordering</w:t>
        </w:r>
        <w:r w:rsidR="003A69A6" w:rsidRPr="002B3003">
          <w:rPr>
            <w:rStyle w:val="Hyperlink"/>
            <w:rFonts w:ascii="Times New Roman" w:hAnsi="Times New Roman" w:cs="Times New Roman"/>
            <w:sz w:val="24"/>
            <w:szCs w:val="24"/>
            <w:lang w:val="el-GR"/>
          </w:rPr>
          <w:t>-</w:t>
        </w:r>
        <w:r w:rsidR="003A69A6" w:rsidRPr="002B3003">
          <w:rPr>
            <w:rStyle w:val="Hyperlink"/>
            <w:rFonts w:ascii="Times New Roman" w:hAnsi="Times New Roman" w:cs="Times New Roman"/>
            <w:sz w:val="24"/>
            <w:szCs w:val="24"/>
          </w:rPr>
          <w:t>and</w:t>
        </w:r>
        <w:r w:rsidR="003A69A6" w:rsidRPr="002B3003">
          <w:rPr>
            <w:rStyle w:val="Hyperlink"/>
            <w:rFonts w:ascii="Times New Roman" w:hAnsi="Times New Roman" w:cs="Times New Roman"/>
            <w:sz w:val="24"/>
            <w:szCs w:val="24"/>
            <w:lang w:val="el-GR"/>
          </w:rPr>
          <w:t>-</w:t>
        </w:r>
        <w:r w:rsidR="003A69A6" w:rsidRPr="002B3003">
          <w:rPr>
            <w:rStyle w:val="Hyperlink"/>
            <w:rFonts w:ascii="Times New Roman" w:hAnsi="Times New Roman" w:cs="Times New Roman"/>
            <w:sz w:val="24"/>
            <w:szCs w:val="24"/>
          </w:rPr>
          <w:t>sequencing</w:t>
        </w:r>
        <w:r w:rsidR="003A69A6" w:rsidRPr="002B3003">
          <w:rPr>
            <w:rStyle w:val="Hyperlink"/>
            <w:rFonts w:ascii="Times New Roman" w:hAnsi="Times New Roman" w:cs="Times New Roman"/>
            <w:sz w:val="24"/>
            <w:szCs w:val="24"/>
            <w:lang w:val="el-GR"/>
          </w:rPr>
          <w:t>/</w:t>
        </w:r>
        <w:r w:rsidR="003A69A6" w:rsidRPr="002B3003">
          <w:rPr>
            <w:rStyle w:val="Hyperlink"/>
            <w:rFonts w:ascii="Times New Roman" w:hAnsi="Times New Roman" w:cs="Times New Roman"/>
            <w:sz w:val="24"/>
            <w:szCs w:val="24"/>
          </w:rPr>
          <w:t>coconut</w:t>
        </w:r>
        <w:r w:rsidR="003A69A6" w:rsidRPr="002B3003">
          <w:rPr>
            <w:rStyle w:val="Hyperlink"/>
            <w:rFonts w:ascii="Times New Roman" w:hAnsi="Times New Roman" w:cs="Times New Roman"/>
            <w:sz w:val="24"/>
            <w:szCs w:val="24"/>
            <w:lang w:val="el-GR"/>
          </w:rPr>
          <w:t>-</w:t>
        </w:r>
        <w:r w:rsidR="003A69A6" w:rsidRPr="002B3003">
          <w:rPr>
            <w:rStyle w:val="Hyperlink"/>
            <w:rFonts w:ascii="Times New Roman" w:hAnsi="Times New Roman" w:cs="Times New Roman"/>
            <w:sz w:val="24"/>
            <w:szCs w:val="24"/>
          </w:rPr>
          <w:t>ordering</w:t>
        </w:r>
      </w:hyperlink>
    </w:p>
    <w:p w:rsidR="003C21B9" w:rsidRPr="001B38D1" w:rsidRDefault="005E2091" w:rsidP="003A69A6">
      <w:pPr>
        <w:ind w:left="360"/>
        <w:rPr>
          <w:rFonts w:ascii="Times New Roman" w:hAnsi="Times New Roman" w:cs="Times New Roman"/>
          <w:sz w:val="24"/>
          <w:szCs w:val="24"/>
          <w:lang w:val="el-GR"/>
        </w:rPr>
      </w:pPr>
      <w:r w:rsidRPr="001B38D1">
        <w:rPr>
          <w:rFonts w:ascii="Times New Roman" w:hAnsi="Times New Roman" w:cs="Times New Roman"/>
          <w:sz w:val="24"/>
          <w:szCs w:val="24"/>
          <w:lang w:val="el-GR"/>
        </w:rPr>
        <w:t xml:space="preserve"> Το εφαρμογίδιο δίνει τη δυνατότητα για σύγκριση και σειροθέτηση δεκαδικών αριθμών μέχρι 2 δεκαδικά ψηφία καθώς και σύγκριση δεκαδικών αριθμών στο νομισματικό σύστημα και με μονάδες μέτρησης μήκους, μάζας και χωρητικότητας μέχρι 3 δεκαδικά ψηφία καθώς και για μετατροπές από μια μονάδα μέτρησης σε άλλη.</w:t>
      </w:r>
    </w:p>
    <w:p w:rsidR="005E2091" w:rsidRPr="001B38D1" w:rsidRDefault="005E2091" w:rsidP="003A69A6">
      <w:pPr>
        <w:jc w:val="center"/>
        <w:rPr>
          <w:rFonts w:ascii="Times New Roman" w:hAnsi="Times New Roman" w:cs="Times New Roman"/>
          <w:sz w:val="24"/>
          <w:szCs w:val="24"/>
        </w:rPr>
      </w:pPr>
      <w:r w:rsidRPr="001B38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2380" cy="1410346"/>
            <wp:effectExtent l="19050" t="0" r="19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570" t="50409" r="29967" b="2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670" cy="141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091" w:rsidRPr="001B38D1" w:rsidRDefault="005E2091" w:rsidP="005E2091">
      <w:pPr>
        <w:rPr>
          <w:rFonts w:ascii="Times New Roman" w:hAnsi="Times New Roman" w:cs="Times New Roman"/>
          <w:sz w:val="24"/>
          <w:szCs w:val="24"/>
        </w:rPr>
      </w:pPr>
    </w:p>
    <w:p w:rsidR="002B3003" w:rsidRPr="002B3003" w:rsidRDefault="005E2091" w:rsidP="00121E1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B3003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2B3003" w:rsidRPr="00A32DEC">
          <w:rPr>
            <w:rStyle w:val="Hyperlink"/>
          </w:rPr>
          <w:t>http</w:t>
        </w:r>
        <w:r w:rsidR="002B3003" w:rsidRPr="002B3003">
          <w:rPr>
            <w:rStyle w:val="Hyperlink"/>
          </w:rPr>
          <w:t>://</w:t>
        </w:r>
        <w:r w:rsidR="002B3003" w:rsidRPr="00A32DEC">
          <w:rPr>
            <w:rStyle w:val="Hyperlink"/>
          </w:rPr>
          <w:t>www</w:t>
        </w:r>
        <w:r w:rsidR="002B3003" w:rsidRPr="002B3003">
          <w:rPr>
            <w:rStyle w:val="Hyperlink"/>
          </w:rPr>
          <w:t>.</w:t>
        </w:r>
        <w:r w:rsidR="002B3003" w:rsidRPr="00A32DEC">
          <w:rPr>
            <w:rStyle w:val="Hyperlink"/>
          </w:rPr>
          <w:t>sheppardsoftware</w:t>
        </w:r>
        <w:r w:rsidR="002B3003" w:rsidRPr="002B3003">
          <w:rPr>
            <w:rStyle w:val="Hyperlink"/>
          </w:rPr>
          <w:t>.</w:t>
        </w:r>
        <w:r w:rsidR="002B3003" w:rsidRPr="00A32DEC">
          <w:rPr>
            <w:rStyle w:val="Hyperlink"/>
          </w:rPr>
          <w:t>com</w:t>
        </w:r>
        <w:r w:rsidR="002B3003" w:rsidRPr="002B3003">
          <w:rPr>
            <w:rStyle w:val="Hyperlink"/>
          </w:rPr>
          <w:t>/</w:t>
        </w:r>
        <w:r w:rsidR="002B3003" w:rsidRPr="00A32DEC">
          <w:rPr>
            <w:rStyle w:val="Hyperlink"/>
          </w:rPr>
          <w:t>mathgames</w:t>
        </w:r>
        <w:r w:rsidR="002B3003" w:rsidRPr="002B3003">
          <w:rPr>
            <w:rStyle w:val="Hyperlink"/>
          </w:rPr>
          <w:t>/</w:t>
        </w:r>
        <w:r w:rsidR="002B3003" w:rsidRPr="00A32DEC">
          <w:rPr>
            <w:rStyle w:val="Hyperlink"/>
          </w:rPr>
          <w:t>decimals</w:t>
        </w:r>
        <w:r w:rsidR="002B3003" w:rsidRPr="002B3003">
          <w:rPr>
            <w:rStyle w:val="Hyperlink"/>
          </w:rPr>
          <w:t>/</w:t>
        </w:r>
        <w:r w:rsidR="002B3003" w:rsidRPr="00A32DEC">
          <w:rPr>
            <w:rStyle w:val="Hyperlink"/>
          </w:rPr>
          <w:t>BalloonDecimalPatterns</w:t>
        </w:r>
      </w:hyperlink>
      <w:r w:rsidR="002B3003" w:rsidRPr="002B3003">
        <w:t xml:space="preserve">. </w:t>
      </w:r>
    </w:p>
    <w:p w:rsidR="00B21AC3" w:rsidRPr="00E5127F" w:rsidRDefault="00B21AC3" w:rsidP="001B38D1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5E2091" w:rsidRPr="00F91982" w:rsidRDefault="002B3003" w:rsidP="00F91982">
      <w:pPr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2240280</wp:posOffset>
            </wp:positionH>
            <wp:positionV relativeFrom="paragraph">
              <wp:posOffset>495300</wp:posOffset>
            </wp:positionV>
            <wp:extent cx="1873885" cy="1286510"/>
            <wp:effectExtent l="19050" t="0" r="0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616" t="52083" r="34838" b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982" w:rsidRPr="00F91982">
        <w:rPr>
          <w:rFonts w:ascii="Times New Roman" w:hAnsi="Times New Roman" w:cs="Times New Roman"/>
          <w:sz w:val="24"/>
          <w:szCs w:val="24"/>
          <w:lang w:val="el-GR"/>
        </w:rPr>
        <w:t xml:space="preserve">         </w:t>
      </w:r>
      <w:r w:rsidR="00E07398" w:rsidRPr="00F91982">
        <w:rPr>
          <w:rFonts w:ascii="Times New Roman" w:hAnsi="Times New Roman" w:cs="Times New Roman"/>
          <w:sz w:val="24"/>
          <w:szCs w:val="24"/>
          <w:lang w:val="el-GR"/>
        </w:rPr>
        <w:t>Τ</w:t>
      </w:r>
      <w:r w:rsidR="005E2091" w:rsidRPr="00F91982">
        <w:rPr>
          <w:rFonts w:ascii="Times New Roman" w:hAnsi="Times New Roman" w:cs="Times New Roman"/>
          <w:sz w:val="24"/>
          <w:szCs w:val="24"/>
          <w:lang w:val="el-GR"/>
        </w:rPr>
        <w:t>α παιδιά συμπληρώνουν το μοτίβο των δεκαδικών αριθμών, σπάζοντας τα κατάλληλα μπαλόνια.</w:t>
      </w:r>
      <w:r w:rsidR="001B38D1" w:rsidRPr="00F91982">
        <w:rPr>
          <w:rFonts w:ascii="Times New Roman" w:hAnsi="Times New Roman" w:cs="Times New Roman"/>
          <w:noProof/>
          <w:sz w:val="24"/>
          <w:szCs w:val="24"/>
          <w:lang w:val="el-GR"/>
        </w:rPr>
        <w:t xml:space="preserve"> </w:t>
      </w:r>
    </w:p>
    <w:sectPr w:rsidR="005E2091" w:rsidRPr="00F91982" w:rsidSect="001B38D1">
      <w:pgSz w:w="12240" w:h="15840"/>
      <w:pgMar w:top="720" w:right="720" w:bottom="720" w:left="720" w:header="708" w:footer="708" w:gutter="0"/>
      <w:pgBorders w:offsetFrom="page">
        <w:top w:val="single" w:sz="18" w:space="24" w:color="auto" w:shadow="1"/>
        <w:left w:val="single" w:sz="18" w:space="24" w:color="auto" w:shadow="1"/>
        <w:bottom w:val="single" w:sz="18" w:space="24" w:color="auto" w:shadow="1"/>
        <w:right w:val="single" w:sz="18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C7398D"/>
    <w:multiLevelType w:val="hybridMultilevel"/>
    <w:tmpl w:val="5B066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AC065A"/>
    <w:multiLevelType w:val="hybridMultilevel"/>
    <w:tmpl w:val="C3DA2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3D27D1"/>
    <w:multiLevelType w:val="hybridMultilevel"/>
    <w:tmpl w:val="0B42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2B1BD8"/>
    <w:multiLevelType w:val="multilevel"/>
    <w:tmpl w:val="EAAEBE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108F"/>
    <w:rsid w:val="00015005"/>
    <w:rsid w:val="00121E10"/>
    <w:rsid w:val="001B38D1"/>
    <w:rsid w:val="001B6C1A"/>
    <w:rsid w:val="002B3003"/>
    <w:rsid w:val="00392655"/>
    <w:rsid w:val="003965B3"/>
    <w:rsid w:val="003A69A6"/>
    <w:rsid w:val="003C21B9"/>
    <w:rsid w:val="004524B1"/>
    <w:rsid w:val="00477039"/>
    <w:rsid w:val="005B108F"/>
    <w:rsid w:val="005B2AE9"/>
    <w:rsid w:val="005E2091"/>
    <w:rsid w:val="005F214E"/>
    <w:rsid w:val="00612AED"/>
    <w:rsid w:val="006258E4"/>
    <w:rsid w:val="00771340"/>
    <w:rsid w:val="007B1731"/>
    <w:rsid w:val="00837CAE"/>
    <w:rsid w:val="00896C3A"/>
    <w:rsid w:val="00A036DE"/>
    <w:rsid w:val="00B21AC3"/>
    <w:rsid w:val="00CA0097"/>
    <w:rsid w:val="00DD3454"/>
    <w:rsid w:val="00DF25AA"/>
    <w:rsid w:val="00E07398"/>
    <w:rsid w:val="00E44C5D"/>
    <w:rsid w:val="00E5127F"/>
    <w:rsid w:val="00F91982"/>
    <w:rsid w:val="00FA6B4A"/>
    <w:rsid w:val="00FB10A2"/>
    <w:rsid w:val="00FF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BBE2FD-AB86-415B-BD6E-34C8AA16C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21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21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21B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1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heppardsoftware.com/mathgames/decimals/BalloonDecimalPattern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athplayground.com/math_monster_fractions.html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topmarks.co.uk/ordering-and-sequencing/coconut-ordering" TargetMode="External"/><Relationship Id="rId5" Type="http://schemas.openxmlformats.org/officeDocument/2006/relationships/hyperlink" Target="https://www.mathplayground.com/ASB_Puppy_Chase_Decimals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sheppardsoftware.com/mathgames/fractions/FruitShootFractionsAddition.ht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267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GIORGOS</dc:creator>
  <cp:lastModifiedBy>ΜΑΡΙΑΛΕΝΑ ΧΡΙΣΤΟΔΟΥΛΙΔΟΥ</cp:lastModifiedBy>
  <cp:revision>2</cp:revision>
  <dcterms:created xsi:type="dcterms:W3CDTF">2020-03-28T13:49:00Z</dcterms:created>
  <dcterms:modified xsi:type="dcterms:W3CDTF">2020-03-28T13:49:00Z</dcterms:modified>
</cp:coreProperties>
</file>